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649DA" w:rsidRDefault="00297FC6" w:rsidP="00297FC6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1017A">
        <w:rPr>
          <w:rFonts w:ascii="Times New Roman" w:hAnsi="Times New Roman" w:cs="Times New Roman"/>
          <w:b/>
          <w:sz w:val="28"/>
          <w:szCs w:val="28"/>
        </w:rPr>
        <w:t xml:space="preserve">Отчет по работе с </w:t>
      </w:r>
      <w:proofErr w:type="spellStart"/>
      <w:r w:rsidRPr="0021017A">
        <w:rPr>
          <w:rFonts w:ascii="Times New Roman" w:hAnsi="Times New Roman" w:cs="Times New Roman"/>
          <w:b/>
          <w:sz w:val="28"/>
          <w:szCs w:val="28"/>
          <w:lang w:val="en-US"/>
        </w:rPr>
        <w:t>Gephi</w:t>
      </w:r>
      <w:proofErr w:type="spellEnd"/>
    </w:p>
    <w:p w:rsidR="0021017A" w:rsidRPr="0021017A" w:rsidRDefault="0021017A" w:rsidP="0021017A">
      <w:pPr>
        <w:pStyle w:val="a7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21017A">
        <w:rPr>
          <w:rFonts w:ascii="Times New Roman" w:hAnsi="Times New Roman" w:cs="Times New Roman"/>
          <w:b/>
          <w:sz w:val="28"/>
          <w:szCs w:val="28"/>
        </w:rPr>
        <w:t>Общие сведения, и выбор данных для анализа</w:t>
      </w:r>
    </w:p>
    <w:p w:rsidR="00297FC6" w:rsidRPr="0021017A" w:rsidRDefault="0021017A" w:rsidP="0021017A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1017A">
        <w:rPr>
          <w:rFonts w:ascii="Times New Roman" w:hAnsi="Times New Roman" w:cs="Times New Roman"/>
          <w:sz w:val="28"/>
          <w:szCs w:val="28"/>
        </w:rPr>
        <w:t>Gephi</w:t>
      </w:r>
      <w:proofErr w:type="spellEnd"/>
      <w:r w:rsidRPr="0021017A">
        <w:rPr>
          <w:rFonts w:ascii="Times New Roman" w:hAnsi="Times New Roman" w:cs="Times New Roman"/>
          <w:sz w:val="28"/>
          <w:szCs w:val="28"/>
        </w:rPr>
        <w:t xml:space="preserve"> — самый известный инструмент для визуализации графов и сетевого анализа. С его помощью можно исследовать и население Викторианской Англии, и отношения героев «Войны и мира», и странички друзей </w:t>
      </w:r>
      <w:proofErr w:type="spellStart"/>
      <w:r w:rsidRPr="0021017A">
        <w:rPr>
          <w:rFonts w:ascii="Times New Roman" w:hAnsi="Times New Roman" w:cs="Times New Roman"/>
          <w:sz w:val="28"/>
          <w:szCs w:val="28"/>
        </w:rPr>
        <w:t>Вконтакте</w:t>
      </w:r>
      <w:proofErr w:type="spellEnd"/>
      <w:r w:rsidRPr="0021017A">
        <w:rPr>
          <w:rFonts w:ascii="Times New Roman" w:hAnsi="Times New Roman" w:cs="Times New Roman"/>
          <w:sz w:val="28"/>
          <w:szCs w:val="28"/>
        </w:rPr>
        <w:t xml:space="preserve">. Рассказываем максимально просто, как пользоваться </w:t>
      </w:r>
      <w:proofErr w:type="spellStart"/>
      <w:r w:rsidRPr="0021017A">
        <w:rPr>
          <w:rFonts w:ascii="Times New Roman" w:hAnsi="Times New Roman" w:cs="Times New Roman"/>
          <w:sz w:val="28"/>
          <w:szCs w:val="28"/>
        </w:rPr>
        <w:t>Gephi</w:t>
      </w:r>
      <w:proofErr w:type="spellEnd"/>
      <w:r w:rsidRPr="0021017A">
        <w:rPr>
          <w:rFonts w:ascii="Times New Roman" w:hAnsi="Times New Roman" w:cs="Times New Roman"/>
          <w:sz w:val="28"/>
          <w:szCs w:val="28"/>
        </w:rPr>
        <w:t>.</w:t>
      </w:r>
    </w:p>
    <w:p w:rsidR="0021017A" w:rsidRPr="00C64D2F" w:rsidRDefault="0021017A">
      <w:pPr>
        <w:rPr>
          <w:rFonts w:ascii="Times New Roman" w:hAnsi="Times New Roman" w:cs="Times New Roman"/>
          <w:sz w:val="28"/>
          <w:szCs w:val="28"/>
        </w:rPr>
      </w:pPr>
      <w:r w:rsidRPr="0021017A">
        <w:rPr>
          <w:rFonts w:ascii="Times New Roman" w:hAnsi="Times New Roman" w:cs="Times New Roman"/>
          <w:sz w:val="28"/>
          <w:szCs w:val="28"/>
        </w:rPr>
        <w:t>Для начала нам надо найти и скачать некоторые данные для анализа. Вот несколько ссылок</w:t>
      </w:r>
      <w:r w:rsidRPr="00C64D2F">
        <w:rPr>
          <w:rFonts w:ascii="Times New Roman" w:hAnsi="Times New Roman" w:cs="Times New Roman"/>
          <w:sz w:val="28"/>
          <w:szCs w:val="28"/>
        </w:rPr>
        <w:t>:</w:t>
      </w:r>
    </w:p>
    <w:p w:rsidR="0021017A" w:rsidRDefault="0014710C">
      <w:pPr>
        <w:rPr>
          <w:rStyle w:val="a5"/>
          <w:rFonts w:ascii="Times New Roman" w:hAnsi="Times New Roman" w:cs="Times New Roman"/>
          <w:sz w:val="28"/>
          <w:szCs w:val="28"/>
        </w:rPr>
      </w:pPr>
      <w:hyperlink r:id="rId7" w:history="1">
        <w:r w:rsidR="0021017A" w:rsidRPr="0021017A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21017A" w:rsidRPr="00C64D2F">
          <w:rPr>
            <w:rStyle w:val="a5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21017A" w:rsidRPr="0021017A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github</w:t>
        </w:r>
        <w:proofErr w:type="spellEnd"/>
        <w:r w:rsidR="0021017A" w:rsidRPr="00C64D2F"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r w:rsidR="0021017A" w:rsidRPr="0021017A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21017A" w:rsidRPr="00C64D2F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21017A" w:rsidRPr="0021017A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g</w:t>
        </w:r>
        <w:r w:rsidR="0021017A" w:rsidRPr="0021017A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e</w:t>
        </w:r>
        <w:r w:rsidR="0021017A" w:rsidRPr="0021017A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phi</w:t>
        </w:r>
        <w:proofErr w:type="spellEnd"/>
        <w:r w:rsidR="0021017A" w:rsidRPr="00C64D2F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21017A" w:rsidRPr="0021017A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gephi</w:t>
        </w:r>
        <w:proofErr w:type="spellEnd"/>
        <w:r w:rsidR="0021017A" w:rsidRPr="00C64D2F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r w:rsidR="0021017A" w:rsidRPr="0021017A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w</w:t>
        </w:r>
        <w:r w:rsidR="0021017A" w:rsidRPr="0021017A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i</w:t>
        </w:r>
        <w:r w:rsidR="0021017A" w:rsidRPr="0021017A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ki</w:t>
        </w:r>
        <w:r w:rsidR="0021017A" w:rsidRPr="00C64D2F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r w:rsidR="0021017A" w:rsidRPr="0021017A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Datasets</w:t>
        </w:r>
      </w:hyperlink>
    </w:p>
    <w:p w:rsidR="0014710C" w:rsidRPr="0014710C" w:rsidRDefault="0014710C" w:rsidP="0014710C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  <w:lang w:val="en-US"/>
        </w:rPr>
      </w:pPr>
      <w:r w:rsidRPr="0014710C">
        <w:rPr>
          <w:rFonts w:ascii="Segoe UI" w:hAnsi="Segoe UI" w:cs="Segoe UI"/>
          <w:color w:val="1F2328"/>
          <w:lang w:val="en-US"/>
        </w:rPr>
        <w:t>(</w:t>
      </w:r>
      <w:hyperlink r:id="rId8" w:history="1">
        <w:r w:rsidRPr="0014710C">
          <w:rPr>
            <w:rStyle w:val="a5"/>
            <w:rFonts w:ascii="Segoe UI" w:hAnsi="Segoe UI" w:cs="Segoe UI"/>
            <w:lang w:val="en-US"/>
          </w:rPr>
          <w:t>GDF file</w:t>
        </w:r>
      </w:hyperlink>
      <w:r w:rsidRPr="0014710C">
        <w:rPr>
          <w:rFonts w:ascii="Segoe UI" w:hAnsi="Segoe UI" w:cs="Segoe UI"/>
          <w:color w:val="1F2328"/>
          <w:lang w:val="en-US"/>
        </w:rPr>
        <w:t>. </w:t>
      </w:r>
      <w:r w:rsidRPr="0014710C">
        <w:rPr>
          <w:rStyle w:val="a6"/>
          <w:rFonts w:ascii="Segoe UI" w:hAnsi="Segoe UI" w:cs="Segoe UI"/>
          <w:color w:val="1F2328"/>
          <w:lang w:val="en-US"/>
        </w:rPr>
        <w:t>Comic and Hero Network</w:t>
      </w:r>
      <w:r w:rsidRPr="0014710C">
        <w:rPr>
          <w:rFonts w:ascii="Segoe UI" w:hAnsi="Segoe UI" w:cs="Segoe UI"/>
          <w:color w:val="1F2328"/>
          <w:lang w:val="en-US"/>
        </w:rPr>
        <w:t> Same data as above, but this includes the comics the heroes appear in.</w:t>
      </w:r>
      <w:r w:rsidRPr="0014710C">
        <w:rPr>
          <w:rFonts w:ascii="Segoe UI" w:hAnsi="Segoe UI" w:cs="Segoe UI"/>
          <w:color w:val="1F2328"/>
          <w:lang w:val="en-US"/>
        </w:rPr>
        <w:t>)</w:t>
      </w:r>
      <w:bookmarkStart w:id="0" w:name="_GoBack"/>
      <w:bookmarkEnd w:id="0"/>
    </w:p>
    <w:p w:rsidR="0021017A" w:rsidRPr="0014710C" w:rsidRDefault="0014710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fldChar w:fldCharType="begin"/>
      </w:r>
      <w:r w:rsidRPr="0014710C">
        <w:rPr>
          <w:lang w:val="en-US"/>
        </w:rPr>
        <w:instrText xml:space="preserve"> HYPERLINK "https://snap.stanford.edu/data/" </w:instrText>
      </w:r>
      <w:r>
        <w:fldChar w:fldCharType="separate"/>
      </w:r>
      <w:r w:rsidR="0021017A" w:rsidRPr="0021017A">
        <w:rPr>
          <w:rStyle w:val="a5"/>
          <w:rFonts w:ascii="Times New Roman" w:hAnsi="Times New Roman" w:cs="Times New Roman"/>
          <w:sz w:val="28"/>
          <w:szCs w:val="28"/>
          <w:lang w:val="en-US"/>
        </w:rPr>
        <w:t>https</w:t>
      </w:r>
      <w:r w:rsidR="0021017A" w:rsidRPr="0014710C">
        <w:rPr>
          <w:rStyle w:val="a5"/>
          <w:rFonts w:ascii="Times New Roman" w:hAnsi="Times New Roman" w:cs="Times New Roman"/>
          <w:sz w:val="28"/>
          <w:szCs w:val="28"/>
          <w:lang w:val="en-US"/>
        </w:rPr>
        <w:t>://</w:t>
      </w:r>
      <w:r w:rsidR="0021017A" w:rsidRPr="0021017A">
        <w:rPr>
          <w:rStyle w:val="a5"/>
          <w:rFonts w:ascii="Times New Roman" w:hAnsi="Times New Roman" w:cs="Times New Roman"/>
          <w:sz w:val="28"/>
          <w:szCs w:val="28"/>
          <w:lang w:val="en-US"/>
        </w:rPr>
        <w:t>snap</w:t>
      </w:r>
      <w:r w:rsidR="0021017A" w:rsidRPr="0014710C">
        <w:rPr>
          <w:rStyle w:val="a5"/>
          <w:rFonts w:ascii="Times New Roman" w:hAnsi="Times New Roman" w:cs="Times New Roman"/>
          <w:sz w:val="28"/>
          <w:szCs w:val="28"/>
          <w:lang w:val="en-US"/>
        </w:rPr>
        <w:t>.</w:t>
      </w:r>
      <w:r w:rsidR="0021017A" w:rsidRPr="0021017A">
        <w:rPr>
          <w:rStyle w:val="a5"/>
          <w:rFonts w:ascii="Times New Roman" w:hAnsi="Times New Roman" w:cs="Times New Roman"/>
          <w:sz w:val="28"/>
          <w:szCs w:val="28"/>
          <w:lang w:val="en-US"/>
        </w:rPr>
        <w:t>stanfor</w:t>
      </w:r>
      <w:r w:rsidR="0021017A" w:rsidRPr="0021017A">
        <w:rPr>
          <w:rStyle w:val="a5"/>
          <w:rFonts w:ascii="Times New Roman" w:hAnsi="Times New Roman" w:cs="Times New Roman"/>
          <w:sz w:val="28"/>
          <w:szCs w:val="28"/>
          <w:lang w:val="en-US"/>
        </w:rPr>
        <w:t>d</w:t>
      </w:r>
      <w:r w:rsidR="0021017A" w:rsidRPr="0014710C">
        <w:rPr>
          <w:rStyle w:val="a5"/>
          <w:rFonts w:ascii="Times New Roman" w:hAnsi="Times New Roman" w:cs="Times New Roman"/>
          <w:sz w:val="28"/>
          <w:szCs w:val="28"/>
          <w:lang w:val="en-US"/>
        </w:rPr>
        <w:t>.</w:t>
      </w:r>
      <w:r w:rsidR="0021017A" w:rsidRPr="0021017A">
        <w:rPr>
          <w:rStyle w:val="a5"/>
          <w:rFonts w:ascii="Times New Roman" w:hAnsi="Times New Roman" w:cs="Times New Roman"/>
          <w:sz w:val="28"/>
          <w:szCs w:val="28"/>
          <w:lang w:val="en-US"/>
        </w:rPr>
        <w:t>edu</w:t>
      </w:r>
      <w:r w:rsidR="0021017A" w:rsidRPr="0014710C">
        <w:rPr>
          <w:rStyle w:val="a5"/>
          <w:rFonts w:ascii="Times New Roman" w:hAnsi="Times New Roman" w:cs="Times New Roman"/>
          <w:sz w:val="28"/>
          <w:szCs w:val="28"/>
          <w:lang w:val="en-US"/>
        </w:rPr>
        <w:t>/</w:t>
      </w:r>
      <w:r w:rsidR="0021017A" w:rsidRPr="0021017A">
        <w:rPr>
          <w:rStyle w:val="a5"/>
          <w:rFonts w:ascii="Times New Roman" w:hAnsi="Times New Roman" w:cs="Times New Roman"/>
          <w:sz w:val="28"/>
          <w:szCs w:val="28"/>
          <w:lang w:val="en-US"/>
        </w:rPr>
        <w:t>data</w:t>
      </w:r>
      <w:r w:rsidR="0021017A" w:rsidRPr="0014710C">
        <w:rPr>
          <w:rStyle w:val="a5"/>
          <w:rFonts w:ascii="Times New Roman" w:hAnsi="Times New Roman" w:cs="Times New Roman"/>
          <w:sz w:val="28"/>
          <w:szCs w:val="28"/>
          <w:lang w:val="en-US"/>
        </w:rPr>
        <w:t>/</w:t>
      </w:r>
      <w:r>
        <w:rPr>
          <w:rStyle w:val="a5"/>
          <w:rFonts w:ascii="Times New Roman" w:hAnsi="Times New Roman" w:cs="Times New Roman"/>
          <w:sz w:val="28"/>
          <w:szCs w:val="28"/>
          <w:lang w:val="en-US"/>
        </w:rPr>
        <w:fldChar w:fldCharType="end"/>
      </w:r>
    </w:p>
    <w:p w:rsidR="0021017A" w:rsidRDefault="0021017A">
      <w:pP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21017A">
        <w:rPr>
          <w:rFonts w:ascii="Times New Roman" w:hAnsi="Times New Roman" w:cs="Times New Roman"/>
          <w:sz w:val="28"/>
          <w:szCs w:val="28"/>
        </w:rPr>
        <w:t xml:space="preserve">Я выбрал данные про - </w:t>
      </w:r>
      <w:r w:rsidRPr="0021017A">
        <w:rPr>
          <w:rStyle w:val="a6"/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Сеть комиксов и героев </w:t>
      </w:r>
      <w:proofErr w:type="gramStart"/>
      <w:r w:rsidRPr="0021017A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супергероев</w:t>
      </w:r>
      <w:proofErr w:type="gramEnd"/>
      <w:r w:rsidRPr="0021017A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</w:t>
      </w:r>
      <w:proofErr w:type="spellStart"/>
      <w:r w:rsidRPr="0021017A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Marvel</w:t>
      </w:r>
      <w:proofErr w:type="spellEnd"/>
      <w:r w:rsidRPr="0021017A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в </w:t>
      </w:r>
      <w:proofErr w:type="gramStart"/>
      <w:r w:rsidRPr="0021017A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которые</w:t>
      </w:r>
      <w:proofErr w:type="gramEnd"/>
      <w:r w:rsidRPr="0021017A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входят комиксы, в которых появляются герои.</w:t>
      </w:r>
    </w:p>
    <w:p w:rsidR="0021017A" w:rsidRDefault="0021017A" w:rsidP="0021017A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Визуализация</w:t>
      </w:r>
    </w:p>
    <w:p w:rsidR="0021017A" w:rsidRDefault="0021017A" w:rsidP="002101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открытия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Gephi</w:t>
      </w:r>
      <w:proofErr w:type="spellEnd"/>
      <w:r w:rsidRPr="002101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нас встречает такое окно </w:t>
      </w:r>
    </w:p>
    <w:p w:rsidR="0021017A" w:rsidRDefault="0021017A" w:rsidP="0021017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4A22D69" wp14:editId="5F35C24C">
            <wp:extent cx="5940425" cy="321754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21017A" w:rsidRDefault="0021017A" w:rsidP="0021017A">
      <w:pPr>
        <w:rPr>
          <w:rFonts w:ascii="Times New Roman" w:hAnsi="Times New Roman" w:cs="Times New Roman"/>
          <w:sz w:val="28"/>
          <w:szCs w:val="28"/>
        </w:rPr>
      </w:pPr>
      <w:r w:rsidRPr="0021017A">
        <w:rPr>
          <w:rFonts w:ascii="Times New Roman" w:hAnsi="Times New Roman" w:cs="Times New Roman"/>
          <w:sz w:val="28"/>
          <w:szCs w:val="28"/>
        </w:rPr>
        <w:t>После этого надо выбрать скачанный файл</w:t>
      </w:r>
      <w:r>
        <w:rPr>
          <w:rFonts w:ascii="Times New Roman" w:hAnsi="Times New Roman" w:cs="Times New Roman"/>
          <w:sz w:val="28"/>
          <w:szCs w:val="28"/>
        </w:rPr>
        <w:t xml:space="preserve"> для анализа</w:t>
      </w:r>
      <w:r w:rsidRPr="0021017A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21017A" w:rsidRDefault="0021017A" w:rsidP="0021017A">
      <w:pPr>
        <w:rPr>
          <w:rFonts w:ascii="Times New Roman" w:hAnsi="Times New Roman" w:cs="Times New Roman"/>
          <w:sz w:val="28"/>
          <w:szCs w:val="28"/>
        </w:rPr>
      </w:pPr>
      <w:r w:rsidRPr="0021017A">
        <w:rPr>
          <w:rFonts w:ascii="Times New Roman" w:hAnsi="Times New Roman" w:cs="Times New Roman"/>
          <w:sz w:val="28"/>
          <w:szCs w:val="28"/>
        </w:rPr>
        <w:t xml:space="preserve">Мы сразу увидим, сколько узлов и рёбер в нашем графе. выбирать здесь ничего специально не нужно. А в будущем ещё будет важно проверять, что </w:t>
      </w:r>
      <w:r w:rsidRPr="0021017A">
        <w:rPr>
          <w:rFonts w:ascii="Times New Roman" w:hAnsi="Times New Roman" w:cs="Times New Roman"/>
          <w:sz w:val="28"/>
          <w:szCs w:val="28"/>
        </w:rPr>
        <w:lastRenderedPageBreak/>
        <w:t>наш граф добавляется в новое рабочее пространство (</w:t>
      </w:r>
      <w:proofErr w:type="spellStart"/>
      <w:r w:rsidRPr="0021017A">
        <w:rPr>
          <w:rFonts w:ascii="Times New Roman" w:hAnsi="Times New Roman" w:cs="Times New Roman"/>
          <w:sz w:val="28"/>
          <w:szCs w:val="28"/>
        </w:rPr>
        <w:t>New</w:t>
      </w:r>
      <w:proofErr w:type="spellEnd"/>
      <w:r w:rsidRPr="002101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017A">
        <w:rPr>
          <w:rFonts w:ascii="Times New Roman" w:hAnsi="Times New Roman" w:cs="Times New Roman"/>
          <w:sz w:val="28"/>
          <w:szCs w:val="28"/>
        </w:rPr>
        <w:t>workspace</w:t>
      </w:r>
      <w:proofErr w:type="spellEnd"/>
      <w:r w:rsidRPr="0021017A">
        <w:rPr>
          <w:rFonts w:ascii="Times New Roman" w:hAnsi="Times New Roman" w:cs="Times New Roman"/>
          <w:sz w:val="28"/>
          <w:szCs w:val="28"/>
        </w:rPr>
        <w:t>). Теперь просто жмем ОК.</w:t>
      </w:r>
    </w:p>
    <w:p w:rsidR="0021017A" w:rsidRDefault="0021017A" w:rsidP="0021017A">
      <w:pPr>
        <w:rPr>
          <w:rFonts w:ascii="Times New Roman" w:hAnsi="Times New Roman" w:cs="Times New Roman"/>
          <w:sz w:val="28"/>
          <w:szCs w:val="28"/>
        </w:rPr>
      </w:pPr>
    </w:p>
    <w:p w:rsidR="0021017A" w:rsidRPr="0021017A" w:rsidRDefault="0021017A" w:rsidP="0021017A">
      <w:pPr>
        <w:shd w:val="clear" w:color="auto" w:fill="FEFEFE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41414"/>
          <w:sz w:val="28"/>
          <w:szCs w:val="24"/>
          <w:lang w:eastAsia="ru-RU"/>
        </w:rPr>
      </w:pPr>
      <w:r w:rsidRPr="0021017A">
        <w:rPr>
          <w:rFonts w:ascii="Times New Roman" w:eastAsia="Times New Roman" w:hAnsi="Times New Roman" w:cs="Times New Roman"/>
          <w:color w:val="141414"/>
          <w:sz w:val="28"/>
          <w:szCs w:val="24"/>
          <w:lang w:eastAsia="ru-RU"/>
        </w:rPr>
        <w:t>Обратимся к вкладке Просмотр: мы либо окажемся на ней автоматически после загрузки файла, либо перейдем сами. Все вкладки подписаны в самом верху. </w:t>
      </w:r>
    </w:p>
    <w:p w:rsidR="0021017A" w:rsidRDefault="0021017A" w:rsidP="0021017A">
      <w:pPr>
        <w:shd w:val="clear" w:color="auto" w:fill="FEFEFE"/>
        <w:spacing w:after="0" w:line="240" w:lineRule="auto"/>
        <w:rPr>
          <w:rFonts w:ascii="Verdana" w:eastAsia="Times New Roman" w:hAnsi="Verdana" w:cs="Times New Roman"/>
          <w:color w:val="141414"/>
          <w:sz w:val="24"/>
          <w:szCs w:val="24"/>
          <w:lang w:eastAsia="ru-RU"/>
        </w:rPr>
      </w:pPr>
      <w:r w:rsidRPr="0021017A">
        <w:rPr>
          <w:rFonts w:ascii="Verdana" w:eastAsia="Times New Roman" w:hAnsi="Verdana" w:cs="Times New Roman"/>
          <w:noProof/>
          <w:color w:val="141414"/>
          <w:sz w:val="24"/>
          <w:szCs w:val="24"/>
          <w:lang w:eastAsia="ru-RU"/>
        </w:rPr>
        <w:drawing>
          <wp:inline distT="0" distB="0" distL="0" distR="0">
            <wp:extent cx="6136545" cy="398752"/>
            <wp:effectExtent l="0" t="0" r="0" b="1905"/>
            <wp:docPr id="3" name="Рисунок 3" descr="https://lh6.googleusercontent.com/wSYEu4UuEZQU687rRvinjoQ2iv-RQbWMYt_jtNu5bh9WNsoakFsa0r3v7_j9zfXsRif3FrCHRpjCiNsPx9uIuGORPn4qbx-rHUpQjcJ85hd9kTWEfp4imB_opCWX5UA3nrB2RxG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wSYEu4UuEZQU687rRvinjoQ2iv-RQbWMYt_jtNu5bh9WNsoakFsa0r3v7_j9zfXsRif3FrCHRpjCiNsPx9uIuGORPn4qbx-rHUpQjcJ85hd9kTWEfp4imB_opCWX5UA3nrB2RxG-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22580" cy="6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BC7" w:rsidRDefault="009D0BC7" w:rsidP="009D0BC7">
      <w:pPr>
        <w:shd w:val="clear" w:color="auto" w:fill="FEFEFE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9D0BC7" w:rsidRDefault="009D0BC7" w:rsidP="009D0BC7">
      <w:pPr>
        <w:shd w:val="clear" w:color="auto" w:fill="FEFEFE"/>
        <w:spacing w:after="0" w:line="240" w:lineRule="auto"/>
        <w:rPr>
          <w:rFonts w:ascii="Verdana" w:eastAsia="Times New Roman" w:hAnsi="Verdana" w:cs="Times New Roman"/>
          <w:color w:val="141414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Если данных много, то изначально будет просто черная масса. Как в моем случае.</w:t>
      </w:r>
    </w:p>
    <w:p w:rsidR="0021017A" w:rsidRDefault="009D0BC7" w:rsidP="0021017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6EF4B29" wp14:editId="79D40D0B">
            <wp:extent cx="5940425" cy="3217545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BC7" w:rsidRDefault="009D0BC7" w:rsidP="0021017A">
      <w:pPr>
        <w:rPr>
          <w:rFonts w:ascii="Times New Roman" w:hAnsi="Times New Roman" w:cs="Times New Roman"/>
          <w:sz w:val="28"/>
          <w:szCs w:val="28"/>
        </w:rPr>
      </w:pPr>
      <w:r w:rsidRPr="009D0BC7">
        <w:rPr>
          <w:rFonts w:ascii="Times New Roman" w:hAnsi="Times New Roman" w:cs="Times New Roman"/>
          <w:sz w:val="28"/>
          <w:szCs w:val="28"/>
        </w:rPr>
        <w:t>Чтобы сделать наш граф крас</w:t>
      </w:r>
      <w:r>
        <w:rPr>
          <w:rFonts w:ascii="Times New Roman" w:hAnsi="Times New Roman" w:cs="Times New Roman"/>
          <w:sz w:val="28"/>
          <w:szCs w:val="28"/>
        </w:rPr>
        <w:t xml:space="preserve">ивым и наглядным, а </w:t>
      </w:r>
      <w:r w:rsidRPr="009D0BC7">
        <w:rPr>
          <w:rFonts w:ascii="Times New Roman" w:hAnsi="Times New Roman" w:cs="Times New Roman"/>
          <w:sz w:val="28"/>
          <w:szCs w:val="28"/>
        </w:rPr>
        <w:t>самое главное — понятным, нужно будет настроить цвет и размер узлов, их расположение, длину ребер и т. д. Для этого заходим во вкладку Обработка:</w:t>
      </w:r>
    </w:p>
    <w:p w:rsidR="009D0BC7" w:rsidRDefault="009D0BC7" w:rsidP="0021017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A000639" wp14:editId="0337BDFB">
            <wp:extent cx="5836029" cy="9144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61116" b="92930"/>
                    <a:stretch/>
                  </pic:blipFill>
                  <pic:spPr bwMode="auto">
                    <a:xfrm>
                      <a:off x="0" y="0"/>
                      <a:ext cx="6147556" cy="963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0BC7" w:rsidRPr="009D0BC7" w:rsidRDefault="009D0BC7" w:rsidP="009D0BC7">
      <w:pPr>
        <w:rPr>
          <w:rFonts w:ascii="Times New Roman" w:hAnsi="Times New Roman" w:cs="Times New Roman"/>
          <w:b/>
          <w:sz w:val="28"/>
          <w:szCs w:val="28"/>
        </w:rPr>
      </w:pPr>
      <w:r w:rsidRPr="009D0BC7">
        <w:rPr>
          <w:rFonts w:ascii="Times New Roman" w:hAnsi="Times New Roman" w:cs="Times New Roman"/>
          <w:b/>
          <w:sz w:val="28"/>
          <w:szCs w:val="28"/>
        </w:rPr>
        <w:t>Добавляем цвет</w:t>
      </w:r>
    </w:p>
    <w:p w:rsidR="009D0BC7" w:rsidRPr="009D0BC7" w:rsidRDefault="009D0BC7" w:rsidP="009D0BC7">
      <w:pPr>
        <w:rPr>
          <w:rFonts w:ascii="Times New Roman" w:hAnsi="Times New Roman" w:cs="Times New Roman"/>
          <w:sz w:val="28"/>
          <w:szCs w:val="28"/>
        </w:rPr>
      </w:pPr>
      <w:r w:rsidRPr="009D0BC7">
        <w:rPr>
          <w:rFonts w:ascii="Times New Roman" w:hAnsi="Times New Roman" w:cs="Times New Roman"/>
          <w:sz w:val="28"/>
          <w:szCs w:val="28"/>
        </w:rPr>
        <w:t xml:space="preserve">Первое, что мы сделаем, раскрасим наш граф. Это делается через вкладку </w:t>
      </w:r>
      <w:proofErr w:type="spellStart"/>
      <w:r w:rsidRPr="009D0BC7">
        <w:rPr>
          <w:rFonts w:ascii="Times New Roman" w:hAnsi="Times New Roman" w:cs="Times New Roman"/>
          <w:sz w:val="28"/>
          <w:szCs w:val="28"/>
        </w:rPr>
        <w:t>Appearance</w:t>
      </w:r>
      <w:proofErr w:type="spellEnd"/>
      <w:r w:rsidRPr="009D0BC7">
        <w:rPr>
          <w:rFonts w:ascii="Times New Roman" w:hAnsi="Times New Roman" w:cs="Times New Roman"/>
          <w:sz w:val="28"/>
          <w:szCs w:val="28"/>
        </w:rPr>
        <w:t xml:space="preserve"> — выбираем </w:t>
      </w:r>
      <w:proofErr w:type="spellStart"/>
      <w:r w:rsidRPr="009D0BC7">
        <w:rPr>
          <w:rFonts w:ascii="Times New Roman" w:hAnsi="Times New Roman" w:cs="Times New Roman"/>
          <w:sz w:val="28"/>
          <w:szCs w:val="28"/>
        </w:rPr>
        <w:t>Nodes</w:t>
      </w:r>
      <w:proofErr w:type="spellEnd"/>
      <w:r w:rsidRPr="009D0BC7">
        <w:rPr>
          <w:rFonts w:ascii="Times New Roman" w:hAnsi="Times New Roman" w:cs="Times New Roman"/>
          <w:sz w:val="28"/>
          <w:szCs w:val="28"/>
        </w:rPr>
        <w:t xml:space="preserve"> и значок палитры. По умолчанию все узлы и ребра раскрашены одним цветом (</w:t>
      </w:r>
      <w:proofErr w:type="spellStart"/>
      <w:r w:rsidRPr="009D0BC7">
        <w:rPr>
          <w:rFonts w:ascii="Times New Roman" w:hAnsi="Times New Roman" w:cs="Times New Roman"/>
          <w:sz w:val="28"/>
          <w:szCs w:val="28"/>
        </w:rPr>
        <w:t>Unique</w:t>
      </w:r>
      <w:proofErr w:type="spellEnd"/>
      <w:r w:rsidRPr="009D0BC7">
        <w:rPr>
          <w:rFonts w:ascii="Times New Roman" w:hAnsi="Times New Roman" w:cs="Times New Roman"/>
          <w:sz w:val="28"/>
          <w:szCs w:val="28"/>
        </w:rPr>
        <w:t xml:space="preserve">). Помимо монохрома у нас есть два варианта раскраски: </w:t>
      </w:r>
    </w:p>
    <w:p w:rsidR="009D0BC7" w:rsidRPr="009D0BC7" w:rsidRDefault="009D0BC7" w:rsidP="009D0BC7">
      <w:pPr>
        <w:rPr>
          <w:rFonts w:ascii="Times New Roman" w:hAnsi="Times New Roman" w:cs="Times New Roman"/>
          <w:sz w:val="28"/>
          <w:szCs w:val="28"/>
        </w:rPr>
      </w:pPr>
    </w:p>
    <w:p w:rsidR="009D0BC7" w:rsidRPr="009D0BC7" w:rsidRDefault="009D0BC7" w:rsidP="009D0BC7">
      <w:pPr>
        <w:pStyle w:val="a7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D0BC7">
        <w:rPr>
          <w:rFonts w:ascii="Times New Roman" w:hAnsi="Times New Roman" w:cs="Times New Roman"/>
          <w:sz w:val="28"/>
          <w:szCs w:val="28"/>
        </w:rPr>
        <w:t>разными цветами по одному из признаков (</w:t>
      </w:r>
      <w:proofErr w:type="spellStart"/>
      <w:r w:rsidRPr="009D0BC7">
        <w:rPr>
          <w:rFonts w:ascii="Times New Roman" w:hAnsi="Times New Roman" w:cs="Times New Roman"/>
          <w:sz w:val="28"/>
          <w:szCs w:val="28"/>
        </w:rPr>
        <w:t>Partition</w:t>
      </w:r>
      <w:proofErr w:type="spellEnd"/>
      <w:r w:rsidRPr="009D0BC7">
        <w:rPr>
          <w:rFonts w:ascii="Times New Roman" w:hAnsi="Times New Roman" w:cs="Times New Roman"/>
          <w:sz w:val="28"/>
          <w:szCs w:val="28"/>
        </w:rPr>
        <w:t xml:space="preserve">; в наш файл зашито несколько таких признаков: пол; принадлежность к группе, например «Купцы»; количество произнесенных за пьесу слов);  </w:t>
      </w:r>
    </w:p>
    <w:p w:rsidR="009D0BC7" w:rsidRDefault="009D0BC7" w:rsidP="009D0BC7">
      <w:pPr>
        <w:pStyle w:val="a7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D0BC7">
        <w:rPr>
          <w:rFonts w:ascii="Times New Roman" w:hAnsi="Times New Roman" w:cs="Times New Roman"/>
          <w:sz w:val="28"/>
          <w:szCs w:val="28"/>
        </w:rPr>
        <w:t>одним цветом, но будет отличаться его интенсивность и яркость: по признакам «количество произнесенных слов» и «степень» (количество связей этого узла) (</w:t>
      </w:r>
      <w:proofErr w:type="spellStart"/>
      <w:r w:rsidRPr="009D0BC7">
        <w:rPr>
          <w:rFonts w:ascii="Times New Roman" w:hAnsi="Times New Roman" w:cs="Times New Roman"/>
          <w:sz w:val="28"/>
          <w:szCs w:val="28"/>
        </w:rPr>
        <w:t>Ranking</w:t>
      </w:r>
      <w:proofErr w:type="spellEnd"/>
      <w:r w:rsidRPr="009D0BC7">
        <w:rPr>
          <w:rFonts w:ascii="Times New Roman" w:hAnsi="Times New Roman" w:cs="Times New Roman"/>
          <w:sz w:val="28"/>
          <w:szCs w:val="28"/>
        </w:rPr>
        <w:t xml:space="preserve"> &gt; </w:t>
      </w:r>
      <w:proofErr w:type="spellStart"/>
      <w:r w:rsidRPr="009D0BC7">
        <w:rPr>
          <w:rFonts w:ascii="Times New Roman" w:hAnsi="Times New Roman" w:cs="Times New Roman"/>
          <w:sz w:val="28"/>
          <w:szCs w:val="28"/>
        </w:rPr>
        <w:t>Degree</w:t>
      </w:r>
      <w:proofErr w:type="spellEnd"/>
      <w:r w:rsidRPr="009D0BC7">
        <w:rPr>
          <w:rFonts w:ascii="Times New Roman" w:hAnsi="Times New Roman" w:cs="Times New Roman"/>
          <w:sz w:val="28"/>
          <w:szCs w:val="28"/>
        </w:rPr>
        <w:t xml:space="preserve">), чем больше значение признака, тем ярче цвет. </w:t>
      </w:r>
    </w:p>
    <w:p w:rsidR="009D0BC7" w:rsidRDefault="009D0BC7" w:rsidP="009D0BC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F26D063" wp14:editId="1648B588">
            <wp:extent cx="4954772" cy="383504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68319" b="71546"/>
                    <a:stretch/>
                  </pic:blipFill>
                  <pic:spPr bwMode="auto">
                    <a:xfrm>
                      <a:off x="0" y="0"/>
                      <a:ext cx="4988675" cy="3861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0BC7" w:rsidRPr="009D0BC7" w:rsidRDefault="009D0BC7" w:rsidP="009D0BC7">
      <w:pPr>
        <w:shd w:val="clear" w:color="auto" w:fill="FEFEFE"/>
        <w:spacing w:before="100" w:beforeAutospacing="1" w:after="100" w:afterAutospacing="1" w:line="240" w:lineRule="auto"/>
        <w:outlineLvl w:val="2"/>
        <w:rPr>
          <w:rFonts w:ascii="Georgia" w:eastAsia="Times New Roman" w:hAnsi="Georgia" w:cs="Times New Roman"/>
          <w:color w:val="141414"/>
          <w:spacing w:val="-2"/>
          <w:sz w:val="27"/>
          <w:szCs w:val="27"/>
          <w:lang w:eastAsia="ru-RU"/>
        </w:rPr>
      </w:pPr>
      <w:r w:rsidRPr="009D0BC7">
        <w:rPr>
          <w:rFonts w:ascii="Georgia" w:eastAsia="Times New Roman" w:hAnsi="Georgia" w:cs="Times New Roman"/>
          <w:color w:val="141414"/>
          <w:spacing w:val="-2"/>
          <w:sz w:val="27"/>
          <w:szCs w:val="27"/>
          <w:lang w:eastAsia="ru-RU"/>
        </w:rPr>
        <w:t>Укладка граф</w:t>
      </w:r>
      <w:proofErr w:type="gramStart"/>
      <w:r w:rsidRPr="009D0BC7">
        <w:rPr>
          <w:rFonts w:ascii="Georgia" w:eastAsia="Times New Roman" w:hAnsi="Georgia" w:cs="Times New Roman"/>
          <w:color w:val="141414"/>
          <w:spacing w:val="-2"/>
          <w:sz w:val="27"/>
          <w:szCs w:val="27"/>
          <w:lang w:eastAsia="ru-RU"/>
        </w:rPr>
        <w:t>а</w:t>
      </w:r>
      <w:r w:rsidR="0014710C">
        <w:rPr>
          <w:rFonts w:ascii="Georgia" w:eastAsia="Times New Roman" w:hAnsi="Georgia" w:cs="Times New Roman"/>
          <w:color w:val="141414"/>
          <w:spacing w:val="-2"/>
          <w:sz w:val="27"/>
          <w:szCs w:val="27"/>
          <w:lang w:eastAsia="ru-RU"/>
        </w:rPr>
        <w:t>(</w:t>
      </w:r>
      <w:proofErr w:type="gramEnd"/>
      <w:r w:rsidR="0014710C">
        <w:rPr>
          <w:rFonts w:ascii="Georgia" w:eastAsia="Times New Roman" w:hAnsi="Georgia" w:cs="Times New Roman"/>
          <w:color w:val="141414"/>
          <w:spacing w:val="-2"/>
          <w:sz w:val="27"/>
          <w:szCs w:val="27"/>
          <w:lang w:eastAsia="ru-RU"/>
        </w:rPr>
        <w:t>упаковка)</w:t>
      </w:r>
    </w:p>
    <w:p w:rsidR="009D0BC7" w:rsidRPr="009D0BC7" w:rsidRDefault="009D0BC7" w:rsidP="009D0BC7">
      <w:pPr>
        <w:shd w:val="clear" w:color="auto" w:fill="FEFEFE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141414"/>
          <w:sz w:val="23"/>
          <w:szCs w:val="23"/>
          <w:lang w:eastAsia="ru-RU"/>
        </w:rPr>
      </w:pPr>
      <w:r w:rsidRPr="009D0BC7">
        <w:rPr>
          <w:rFonts w:ascii="Verdana" w:eastAsia="Times New Roman" w:hAnsi="Verdana" w:cs="Times New Roman"/>
          <w:color w:val="141414"/>
          <w:sz w:val="23"/>
          <w:szCs w:val="23"/>
          <w:lang w:eastAsia="ru-RU"/>
        </w:rPr>
        <w:t>Следующий наш шаг — добавить графу ясности и включить подписи узлов. Это делается по нажатию на букву Т на нижней панели под графом:</w:t>
      </w:r>
    </w:p>
    <w:p w:rsidR="009D0BC7" w:rsidRPr="009D0BC7" w:rsidRDefault="009D0BC7" w:rsidP="009D0BC7">
      <w:pPr>
        <w:shd w:val="clear" w:color="auto" w:fill="FEFEFE"/>
        <w:spacing w:after="0" w:line="240" w:lineRule="auto"/>
        <w:rPr>
          <w:rFonts w:ascii="Verdana" w:eastAsia="Times New Roman" w:hAnsi="Verdana" w:cs="Times New Roman"/>
          <w:color w:val="141414"/>
          <w:sz w:val="23"/>
          <w:szCs w:val="23"/>
          <w:lang w:eastAsia="ru-RU"/>
        </w:rPr>
      </w:pPr>
      <w:r w:rsidRPr="009D0BC7">
        <w:rPr>
          <w:rFonts w:ascii="Verdana" w:eastAsia="Times New Roman" w:hAnsi="Verdana" w:cs="Times New Roman"/>
          <w:noProof/>
          <w:color w:val="141414"/>
          <w:sz w:val="23"/>
          <w:szCs w:val="23"/>
          <w:lang w:eastAsia="ru-RU"/>
        </w:rPr>
        <w:drawing>
          <wp:inline distT="0" distB="0" distL="0" distR="0">
            <wp:extent cx="5794744" cy="637032"/>
            <wp:effectExtent l="0" t="0" r="0" b="0"/>
            <wp:docPr id="9" name="Рисунок 9" descr="https://lh3.googleusercontent.com/cB8zrgTXunfSgkPrO2_meaZKmZeVUH9Cbn7HG93Eg35gc8Pwbiz7IicQ3TyTLd_dIYQGgMhsv4KFP8zSdRC-x_J9xQFPlqKOPTojWFa7SmDhPrNcH2RL6btNt3_6XtreedytJE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3.googleusercontent.com/cB8zrgTXunfSgkPrO2_meaZKmZeVUH9Cbn7HG93Eg35gc8Pwbiz7IicQ3TyTLd_dIYQGgMhsv4KFP8zSdRC-x_J9xQFPlqKOPTojWFa7SmDhPrNcH2RL6btNt3_6XtreedytJE4f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0368" cy="697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BC7" w:rsidRDefault="009D0BC7" w:rsidP="009D0BC7">
      <w:pPr>
        <w:shd w:val="clear" w:color="auto" w:fill="FEFEFE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141414"/>
          <w:sz w:val="23"/>
          <w:szCs w:val="23"/>
          <w:lang w:eastAsia="ru-RU"/>
        </w:rPr>
      </w:pPr>
      <w:r w:rsidRPr="009D0BC7">
        <w:rPr>
          <w:rFonts w:ascii="Verdana" w:eastAsia="Times New Roman" w:hAnsi="Verdana" w:cs="Times New Roman"/>
          <w:color w:val="141414"/>
          <w:sz w:val="23"/>
          <w:szCs w:val="23"/>
          <w:lang w:eastAsia="ru-RU"/>
        </w:rPr>
        <w:t xml:space="preserve">Сейчас имена могут налезать друг на друга и сбиваться в кучу. Ничего страшного: всё это решается укладкой. Изначально, весь граф уложен случайным образом, все элементы расположены хаотично. Но у </w:t>
      </w:r>
      <w:proofErr w:type="spellStart"/>
      <w:r w:rsidRPr="009D0BC7">
        <w:rPr>
          <w:rFonts w:ascii="Verdana" w:eastAsia="Times New Roman" w:hAnsi="Verdana" w:cs="Times New Roman"/>
          <w:color w:val="141414"/>
          <w:sz w:val="23"/>
          <w:szCs w:val="23"/>
          <w:lang w:eastAsia="ru-RU"/>
        </w:rPr>
        <w:t>Gephi</w:t>
      </w:r>
      <w:proofErr w:type="spellEnd"/>
      <w:r w:rsidRPr="009D0BC7">
        <w:rPr>
          <w:rFonts w:ascii="Verdana" w:eastAsia="Times New Roman" w:hAnsi="Verdana" w:cs="Times New Roman"/>
          <w:color w:val="141414"/>
          <w:sz w:val="23"/>
          <w:szCs w:val="23"/>
          <w:lang w:eastAsia="ru-RU"/>
        </w:rPr>
        <w:t xml:space="preserve"> есть несколько встроенных способов укладки. Сейчас мы порекомендуем вам ForceAtlas2, вы же можете опробовать все другие и выбрать понравившийся. Чтобы укладка состоялась, необходимо нажать «Пуск», а после этого «Стоп», когда граф примет нужный вид, чтобы он больше не </w:t>
      </w:r>
      <w:r w:rsidRPr="009D0BC7">
        <w:rPr>
          <w:rFonts w:ascii="Verdana" w:eastAsia="Times New Roman" w:hAnsi="Verdana" w:cs="Times New Roman"/>
          <w:color w:val="141414"/>
          <w:sz w:val="23"/>
          <w:szCs w:val="23"/>
          <w:lang w:eastAsia="ru-RU"/>
        </w:rPr>
        <w:lastRenderedPageBreak/>
        <w:t>двигался. В этом же меню мы можем выбрать «Укладка меток», чтобы наши названия узлов (метки) точно не наслаивались друг на друга.</w:t>
      </w:r>
    </w:p>
    <w:p w:rsidR="009D0BC7" w:rsidRDefault="009D0BC7" w:rsidP="009D0BC7">
      <w:pPr>
        <w:shd w:val="clear" w:color="auto" w:fill="FEFEFE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141414"/>
          <w:sz w:val="23"/>
          <w:szCs w:val="23"/>
          <w:lang w:eastAsia="ru-RU"/>
        </w:rPr>
      </w:pPr>
      <w:commentRangeStart w:id="1"/>
      <w:r>
        <w:rPr>
          <w:noProof/>
          <w:lang w:eastAsia="ru-RU"/>
        </w:rPr>
        <w:drawing>
          <wp:inline distT="0" distB="0" distL="0" distR="0" wp14:anchorId="10818B79" wp14:editId="54D0593A">
            <wp:extent cx="5940425" cy="3217545"/>
            <wp:effectExtent l="0" t="0" r="317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"/>
      <w:r w:rsidR="00C64D2F">
        <w:rPr>
          <w:rStyle w:val="ab"/>
        </w:rPr>
        <w:commentReference w:id="1"/>
      </w:r>
    </w:p>
    <w:p w:rsidR="009D0BC7" w:rsidRPr="009D0BC7" w:rsidRDefault="009D0BC7" w:rsidP="009D0BC7">
      <w:pPr>
        <w:shd w:val="clear" w:color="auto" w:fill="FEFEFE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141414"/>
          <w:sz w:val="23"/>
          <w:szCs w:val="23"/>
          <w:lang w:eastAsia="ru-RU"/>
        </w:rPr>
      </w:pPr>
      <w:r>
        <w:rPr>
          <w:rFonts w:ascii="Verdana" w:eastAsia="Times New Roman" w:hAnsi="Verdana" w:cs="Times New Roman"/>
          <w:color w:val="141414"/>
          <w:sz w:val="23"/>
          <w:szCs w:val="23"/>
          <w:lang w:eastAsia="ru-RU"/>
        </w:rPr>
        <w:t xml:space="preserve">Вот так это будет выглядеть после укладки и с добавлением подписей. </w:t>
      </w:r>
    </w:p>
    <w:p w:rsidR="00AF379B" w:rsidRPr="00AF379B" w:rsidRDefault="00AF379B" w:rsidP="00AF379B">
      <w:pPr>
        <w:rPr>
          <w:rFonts w:ascii="Times New Roman" w:hAnsi="Times New Roman" w:cs="Times New Roman"/>
          <w:sz w:val="28"/>
          <w:szCs w:val="28"/>
        </w:rPr>
      </w:pPr>
      <w:r w:rsidRPr="00AF379B">
        <w:rPr>
          <w:rFonts w:ascii="Times New Roman" w:hAnsi="Times New Roman" w:cs="Times New Roman"/>
          <w:sz w:val="28"/>
          <w:szCs w:val="28"/>
        </w:rPr>
        <w:t>Размер узлов</w:t>
      </w:r>
    </w:p>
    <w:p w:rsidR="00AF379B" w:rsidRDefault="00AF379B" w:rsidP="00AF379B">
      <w:pPr>
        <w:rPr>
          <w:rFonts w:ascii="Verdana" w:hAnsi="Verdana"/>
          <w:color w:val="141414"/>
          <w:sz w:val="23"/>
          <w:szCs w:val="23"/>
          <w:shd w:val="clear" w:color="auto" w:fill="FEFEFE"/>
        </w:rPr>
      </w:pPr>
      <w:r w:rsidRPr="00AF379B">
        <w:rPr>
          <w:rFonts w:ascii="Times New Roman" w:hAnsi="Times New Roman" w:cs="Times New Roman"/>
          <w:sz w:val="28"/>
          <w:szCs w:val="28"/>
        </w:rPr>
        <w:t xml:space="preserve">Последнее, о чём мы поговорим из базовых функций — это размер узлов. Это делается также во вкладке </w:t>
      </w:r>
      <w:proofErr w:type="spellStart"/>
      <w:r w:rsidRPr="00AF379B">
        <w:rPr>
          <w:rFonts w:ascii="Times New Roman" w:hAnsi="Times New Roman" w:cs="Times New Roman"/>
          <w:sz w:val="28"/>
          <w:szCs w:val="28"/>
        </w:rPr>
        <w:t>Appearance</w:t>
      </w:r>
      <w:proofErr w:type="spellEnd"/>
      <w:r w:rsidRPr="00AF379B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AF379B">
        <w:rPr>
          <w:rFonts w:ascii="Times New Roman" w:hAnsi="Times New Roman" w:cs="Times New Roman"/>
          <w:sz w:val="28"/>
          <w:szCs w:val="28"/>
        </w:rPr>
        <w:t>Nodes</w:t>
      </w:r>
      <w:proofErr w:type="spellEnd"/>
      <w:r w:rsidRPr="00AF379B">
        <w:rPr>
          <w:rFonts w:ascii="Times New Roman" w:hAnsi="Times New Roman" w:cs="Times New Roman"/>
          <w:sz w:val="28"/>
          <w:szCs w:val="28"/>
        </w:rPr>
        <w:t xml:space="preserve">, но уже под значком совмещенных кругов. </w:t>
      </w:r>
      <w:r>
        <w:rPr>
          <w:rFonts w:ascii="Verdana" w:hAnsi="Verdana"/>
          <w:color w:val="141414"/>
          <w:sz w:val="23"/>
          <w:szCs w:val="23"/>
          <w:shd w:val="clear" w:color="auto" w:fill="FEFEFE"/>
        </w:rPr>
        <w:t xml:space="preserve">Мы также можем задать единый размер для всех или </w:t>
      </w:r>
      <w:proofErr w:type="spellStart"/>
      <w:r>
        <w:rPr>
          <w:rFonts w:ascii="Verdana" w:hAnsi="Verdana"/>
          <w:color w:val="141414"/>
          <w:sz w:val="23"/>
          <w:szCs w:val="23"/>
          <w:shd w:val="clear" w:color="auto" w:fill="FEFEFE"/>
        </w:rPr>
        <w:t>проранжировать</w:t>
      </w:r>
      <w:proofErr w:type="spellEnd"/>
      <w:r>
        <w:rPr>
          <w:rFonts w:ascii="Verdana" w:hAnsi="Verdana"/>
          <w:color w:val="141414"/>
          <w:sz w:val="23"/>
          <w:szCs w:val="23"/>
          <w:shd w:val="clear" w:color="auto" w:fill="FEFEFE"/>
        </w:rPr>
        <w:t xml:space="preserve"> по какому-то признаку. </w:t>
      </w:r>
      <w:r>
        <w:rPr>
          <w:noProof/>
          <w:lang w:eastAsia="ru-RU"/>
        </w:rPr>
        <w:drawing>
          <wp:inline distT="0" distB="0" distL="0" distR="0" wp14:anchorId="1233AB81" wp14:editId="569DE752">
            <wp:extent cx="5940425" cy="3217545"/>
            <wp:effectExtent l="0" t="0" r="317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79B" w:rsidRDefault="00AF379B" w:rsidP="00AF379B">
      <w:pPr>
        <w:rPr>
          <w:rFonts w:ascii="Times New Roman" w:hAnsi="Times New Roman" w:cs="Times New Roman"/>
          <w:sz w:val="28"/>
          <w:szCs w:val="28"/>
        </w:rPr>
      </w:pPr>
    </w:p>
    <w:p w:rsidR="00AF379B" w:rsidRDefault="00AF379B" w:rsidP="00AF379B">
      <w:pPr>
        <w:rPr>
          <w:rFonts w:ascii="Times New Roman" w:hAnsi="Times New Roman" w:cs="Times New Roman"/>
          <w:sz w:val="28"/>
          <w:szCs w:val="28"/>
        </w:rPr>
      </w:pPr>
    </w:p>
    <w:p w:rsidR="00AF379B" w:rsidRDefault="00AF379B" w:rsidP="00AF379B">
      <w:pPr>
        <w:rPr>
          <w:rFonts w:ascii="Times New Roman" w:hAnsi="Times New Roman" w:cs="Times New Roman"/>
          <w:sz w:val="28"/>
          <w:szCs w:val="28"/>
        </w:rPr>
      </w:pPr>
    </w:p>
    <w:p w:rsidR="00AF379B" w:rsidRPr="00AF379B" w:rsidRDefault="00AF379B" w:rsidP="00AF379B">
      <w:pPr>
        <w:rPr>
          <w:rFonts w:ascii="Times New Roman" w:hAnsi="Times New Roman" w:cs="Times New Roman"/>
          <w:sz w:val="28"/>
          <w:szCs w:val="28"/>
        </w:rPr>
      </w:pPr>
      <w:r w:rsidRPr="00AF379B">
        <w:rPr>
          <w:rFonts w:ascii="Times New Roman" w:hAnsi="Times New Roman" w:cs="Times New Roman"/>
          <w:sz w:val="28"/>
          <w:szCs w:val="28"/>
        </w:rPr>
        <w:t>Лаборатория данных</w:t>
      </w:r>
    </w:p>
    <w:p w:rsidR="00AF379B" w:rsidRDefault="00AF379B" w:rsidP="00AF379B">
      <w:pPr>
        <w:rPr>
          <w:rFonts w:ascii="Times New Roman" w:hAnsi="Times New Roman" w:cs="Times New Roman"/>
          <w:sz w:val="28"/>
          <w:szCs w:val="28"/>
        </w:rPr>
      </w:pPr>
      <w:r w:rsidRPr="00AF379B">
        <w:rPr>
          <w:rFonts w:ascii="Times New Roman" w:hAnsi="Times New Roman" w:cs="Times New Roman"/>
          <w:sz w:val="28"/>
          <w:szCs w:val="28"/>
        </w:rPr>
        <w:t xml:space="preserve">Следующий этап знакомства с </w:t>
      </w:r>
      <w:proofErr w:type="spellStart"/>
      <w:r w:rsidRPr="00AF379B">
        <w:rPr>
          <w:rFonts w:ascii="Times New Roman" w:hAnsi="Times New Roman" w:cs="Times New Roman"/>
          <w:sz w:val="28"/>
          <w:szCs w:val="28"/>
        </w:rPr>
        <w:t>Gephi</w:t>
      </w:r>
      <w:proofErr w:type="spellEnd"/>
      <w:r w:rsidRPr="00AF379B">
        <w:rPr>
          <w:rFonts w:ascii="Times New Roman" w:hAnsi="Times New Roman" w:cs="Times New Roman"/>
          <w:sz w:val="28"/>
          <w:szCs w:val="28"/>
        </w:rPr>
        <w:t xml:space="preserve"> — вкладка «Лаборатория данных». Здесь мы можем посмотреть на все наши данные в табличном виде, увидеть ту самую цифру под </w:t>
      </w:r>
      <w:proofErr w:type="spellStart"/>
      <w:r w:rsidRPr="00AF379B">
        <w:rPr>
          <w:rFonts w:ascii="Times New Roman" w:hAnsi="Times New Roman" w:cs="Times New Roman"/>
          <w:sz w:val="28"/>
          <w:szCs w:val="28"/>
        </w:rPr>
        <w:t>визуалом</w:t>
      </w:r>
      <w:proofErr w:type="spellEnd"/>
      <w:r w:rsidRPr="00AF379B">
        <w:rPr>
          <w:rFonts w:ascii="Times New Roman" w:hAnsi="Times New Roman" w:cs="Times New Roman"/>
          <w:sz w:val="28"/>
          <w:szCs w:val="28"/>
        </w:rPr>
        <w:t>. Мы можем рассмотреть каждую строчку, удалить что-то или добавить новое, можем добавить новый столбец — это будет новый признак, который будет характеризовать тех или иных героев в нашем случае.</w:t>
      </w:r>
    </w:p>
    <w:p w:rsidR="00AF379B" w:rsidRDefault="00AF379B" w:rsidP="00AF379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B447D37" wp14:editId="7AF36408">
            <wp:extent cx="5940425" cy="3217545"/>
            <wp:effectExtent l="0" t="0" r="317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79B" w:rsidRPr="00AF379B" w:rsidRDefault="00AF379B" w:rsidP="00AF379B">
      <w:pPr>
        <w:rPr>
          <w:rFonts w:ascii="Times New Roman" w:hAnsi="Times New Roman" w:cs="Times New Roman"/>
          <w:sz w:val="28"/>
          <w:szCs w:val="28"/>
        </w:rPr>
      </w:pPr>
    </w:p>
    <w:p w:rsidR="00AF379B" w:rsidRPr="00AF379B" w:rsidRDefault="00AF379B" w:rsidP="00AF379B">
      <w:pPr>
        <w:rPr>
          <w:rFonts w:ascii="Times New Roman" w:hAnsi="Times New Roman" w:cs="Times New Roman"/>
          <w:sz w:val="28"/>
          <w:szCs w:val="28"/>
        </w:rPr>
      </w:pPr>
      <w:r w:rsidRPr="00AF379B">
        <w:rPr>
          <w:rFonts w:ascii="Times New Roman" w:hAnsi="Times New Roman" w:cs="Times New Roman"/>
          <w:sz w:val="28"/>
          <w:szCs w:val="28"/>
        </w:rPr>
        <w:t xml:space="preserve">Просмотр </w:t>
      </w:r>
    </w:p>
    <w:p w:rsidR="009D0BC7" w:rsidRDefault="00AF379B" w:rsidP="00AF379B">
      <w:pPr>
        <w:rPr>
          <w:rFonts w:ascii="Times New Roman" w:hAnsi="Times New Roman" w:cs="Times New Roman"/>
          <w:sz w:val="28"/>
          <w:szCs w:val="28"/>
        </w:rPr>
      </w:pPr>
      <w:r w:rsidRPr="00AF379B">
        <w:rPr>
          <w:rFonts w:ascii="Times New Roman" w:hAnsi="Times New Roman" w:cs="Times New Roman"/>
          <w:sz w:val="28"/>
          <w:szCs w:val="28"/>
        </w:rPr>
        <w:t>Финальный этап — мы снова возвращаемся во вкладку «Просмотр». Чтобы все наши наработки появились здесь, мы должны нажать «Обновить» (здесь это такое же правило как с «Применить» в «Обработке»: всегда жмём «Обновить» после любого изменения). Кроме того, нам потребуется заново включить отображение меток. Если они наслаиваются друг на друга, то рекомендуем снять галочку с «Пропорционального размера». Остальные же настройки оставим на ваш вкус, тут снова важно экспериментировать и не бояться пробовать. Здесь уже ничего нельзя «испортить», а любое действие можно поправить.</w:t>
      </w:r>
    </w:p>
    <w:p w:rsidR="00AF379B" w:rsidRDefault="00AF379B" w:rsidP="00AF379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0A0F3CE" wp14:editId="745C22E6">
            <wp:extent cx="5940425" cy="3217545"/>
            <wp:effectExtent l="0" t="0" r="317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79B" w:rsidRDefault="00AF379B" w:rsidP="00AF379B">
      <w:pPr>
        <w:rPr>
          <w:rFonts w:ascii="Times New Roman" w:hAnsi="Times New Roman" w:cs="Times New Roman"/>
          <w:sz w:val="28"/>
          <w:szCs w:val="28"/>
        </w:rPr>
      </w:pPr>
    </w:p>
    <w:p w:rsidR="00B3462E" w:rsidRDefault="00B346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3462E" w:rsidRDefault="00B3462E" w:rsidP="00AF379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Теперь добавим статистику. </w:t>
      </w:r>
    </w:p>
    <w:p w:rsidR="00AF379B" w:rsidRDefault="00B3462E" w:rsidP="00AF379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Сначала просчитаем </w:t>
      </w:r>
      <w:proofErr w:type="spellStart"/>
      <w:r>
        <w:rPr>
          <w:rFonts w:ascii="Times New Roman" w:hAnsi="Times New Roman" w:cs="Times New Roman"/>
          <w:sz w:val="28"/>
          <w:szCs w:val="28"/>
        </w:rPr>
        <w:t>модулярность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</w:p>
    <w:p w:rsidR="00B3462E" w:rsidRDefault="00B3462E" w:rsidP="00AF379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9DF7125" wp14:editId="1D248C01">
            <wp:extent cx="5940425" cy="5135245"/>
            <wp:effectExtent l="0" t="0" r="3175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62E" w:rsidRDefault="00B3462E" w:rsidP="00AF379B">
      <w:pPr>
        <w:rPr>
          <w:rFonts w:ascii="Times New Roman" w:hAnsi="Times New Roman" w:cs="Times New Roman"/>
          <w:sz w:val="28"/>
          <w:szCs w:val="28"/>
        </w:rPr>
      </w:pPr>
      <w:r w:rsidRPr="00B3462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9E8F4D2" wp14:editId="431A6B58">
            <wp:extent cx="2716727" cy="6900820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31109" cy="693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62E" w:rsidRDefault="00B3462E" w:rsidP="00AF379B">
      <w:pPr>
        <w:rPr>
          <w:rFonts w:ascii="Times New Roman" w:hAnsi="Times New Roman" w:cs="Times New Roman"/>
          <w:sz w:val="28"/>
          <w:szCs w:val="28"/>
        </w:rPr>
      </w:pPr>
    </w:p>
    <w:p w:rsidR="00B3462E" w:rsidRDefault="00B3462E" w:rsidP="00AF379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мы можем их раскрасить по </w:t>
      </w:r>
      <w:proofErr w:type="spellStart"/>
      <w:r>
        <w:rPr>
          <w:rFonts w:ascii="Times New Roman" w:hAnsi="Times New Roman" w:cs="Times New Roman"/>
          <w:sz w:val="28"/>
          <w:szCs w:val="28"/>
        </w:rPr>
        <w:t>модулярности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B3462E" w:rsidRDefault="00C64D2F" w:rsidP="00AF379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B809697" wp14:editId="2DF989E9">
            <wp:extent cx="5940425" cy="5940425"/>
            <wp:effectExtent l="0" t="0" r="317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D2F" w:rsidRPr="00A20013" w:rsidRDefault="00A20013" w:rsidP="00AF379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A20013" w:rsidRDefault="00A20013" w:rsidP="00AF379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Добавим </w:t>
      </w:r>
      <w:r>
        <w:rPr>
          <w:rFonts w:ascii="Times New Roman" w:hAnsi="Times New Roman" w:cs="Times New Roman"/>
          <w:sz w:val="28"/>
          <w:szCs w:val="28"/>
          <w:lang w:val="en-US"/>
        </w:rPr>
        <w:t>Degree</w:t>
      </w:r>
      <w:r w:rsidRPr="00A2001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Centrality</w:t>
      </w:r>
      <w:r w:rsidRPr="00A20013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кол-во связей)</w:t>
      </w:r>
    </w:p>
    <w:p w:rsidR="00C64D2F" w:rsidRDefault="00A20013" w:rsidP="00AF379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gephi</w:t>
      </w:r>
      <w:proofErr w:type="spellEnd"/>
      <w:r w:rsidRPr="00A2001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это называется суммарная мощность</w:t>
      </w:r>
    </w:p>
    <w:p w:rsidR="004631F0" w:rsidRDefault="004631F0" w:rsidP="00AF379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Капитан-Америка связывает большинство узлов.</w:t>
      </w:r>
    </w:p>
    <w:p w:rsidR="00A20013" w:rsidRPr="00A20013" w:rsidRDefault="00A20013" w:rsidP="00AF379B">
      <w:pPr>
        <w:rPr>
          <w:rFonts w:ascii="Times New Roman" w:hAnsi="Times New Roman" w:cs="Times New Roman"/>
          <w:sz w:val="28"/>
          <w:szCs w:val="28"/>
        </w:rPr>
      </w:pPr>
      <w:r w:rsidRPr="00A2001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44BD95B" wp14:editId="68E74B7E">
            <wp:extent cx="2368725" cy="525962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68725" cy="525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F0" w:rsidRDefault="004631F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20013" w:rsidRDefault="00A20013" w:rsidP="00AF379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Посчитаем </w:t>
      </w:r>
      <w:proofErr w:type="spellStart"/>
      <w:r w:rsidRPr="00A20013">
        <w:rPr>
          <w:rFonts w:ascii="Times New Roman" w:hAnsi="Times New Roman" w:cs="Times New Roman"/>
          <w:sz w:val="28"/>
          <w:szCs w:val="28"/>
          <w:lang w:val="en-US"/>
        </w:rPr>
        <w:t>betweenness</w:t>
      </w:r>
      <w:proofErr w:type="spellEnd"/>
      <w:r w:rsidRPr="00A20013">
        <w:rPr>
          <w:rFonts w:ascii="Times New Roman" w:hAnsi="Times New Roman" w:cs="Times New Roman"/>
          <w:sz w:val="28"/>
          <w:szCs w:val="28"/>
        </w:rPr>
        <w:t xml:space="preserve"> </w:t>
      </w:r>
      <w:r w:rsidRPr="00A20013">
        <w:rPr>
          <w:rFonts w:ascii="Times New Roman" w:hAnsi="Times New Roman" w:cs="Times New Roman"/>
          <w:sz w:val="28"/>
          <w:szCs w:val="28"/>
          <w:lang w:val="en-US"/>
        </w:rPr>
        <w:t>centrality</w:t>
      </w:r>
      <w:r>
        <w:rPr>
          <w:rFonts w:ascii="Times New Roman" w:hAnsi="Times New Roman" w:cs="Times New Roman"/>
          <w:sz w:val="28"/>
          <w:szCs w:val="28"/>
        </w:rPr>
        <w:t xml:space="preserve"> (Кто является мостом между </w:t>
      </w:r>
      <w:r w:rsidR="004631F0">
        <w:rPr>
          <w:rFonts w:ascii="Times New Roman" w:hAnsi="Times New Roman" w:cs="Times New Roman"/>
          <w:sz w:val="28"/>
          <w:szCs w:val="28"/>
        </w:rPr>
        <w:t xml:space="preserve">другими узлами) </w:t>
      </w:r>
    </w:p>
    <w:p w:rsidR="004631F0" w:rsidRPr="004631F0" w:rsidRDefault="004631F0" w:rsidP="00AF379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итоге Капитан-Америка является основным мостом между всеми узлами</w:t>
      </w:r>
    </w:p>
    <w:p w:rsidR="004631F0" w:rsidRDefault="004631F0" w:rsidP="00AF379B">
      <w:pPr>
        <w:rPr>
          <w:rFonts w:ascii="Times New Roman" w:hAnsi="Times New Roman" w:cs="Times New Roman"/>
          <w:sz w:val="28"/>
          <w:szCs w:val="28"/>
        </w:rPr>
      </w:pPr>
      <w:r w:rsidRPr="004631F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6D64DC3" wp14:editId="00B55E32">
            <wp:extent cx="2526996" cy="5062118"/>
            <wp:effectExtent l="0" t="0" r="698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28061" cy="506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F0" w:rsidRDefault="004631F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4631F0" w:rsidRDefault="004631F0" w:rsidP="00AF379B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4631F0">
        <w:rPr>
          <w:rFonts w:ascii="Times New Roman" w:hAnsi="Times New Roman" w:cs="Times New Roman"/>
          <w:sz w:val="28"/>
          <w:szCs w:val="28"/>
          <w:lang w:val="en-US"/>
        </w:rPr>
        <w:lastRenderedPageBreak/>
        <w:t>eigenvector</w:t>
      </w:r>
      <w:proofErr w:type="gramEnd"/>
      <w:r w:rsidRPr="004631F0">
        <w:rPr>
          <w:rFonts w:ascii="Times New Roman" w:hAnsi="Times New Roman" w:cs="Times New Roman"/>
          <w:sz w:val="28"/>
          <w:szCs w:val="28"/>
          <w:lang w:val="en-US"/>
        </w:rPr>
        <w:t xml:space="preserve"> centrality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близость к важным узлам)</w:t>
      </w:r>
    </w:p>
    <w:p w:rsidR="004631F0" w:rsidRDefault="004631F0" w:rsidP="00AF379B">
      <w:pPr>
        <w:rPr>
          <w:rFonts w:ascii="Times New Roman" w:hAnsi="Times New Roman" w:cs="Times New Roman"/>
          <w:sz w:val="28"/>
          <w:szCs w:val="28"/>
        </w:rPr>
      </w:pPr>
      <w:r w:rsidRPr="004631F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6548DE1" wp14:editId="73FC9E6C">
            <wp:extent cx="2886478" cy="526806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F0" w:rsidRDefault="004631F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4631F0" w:rsidRPr="004631F0" w:rsidRDefault="004631F0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4631F0">
        <w:rPr>
          <w:rFonts w:ascii="Times New Roman" w:hAnsi="Times New Roman" w:cs="Times New Roman"/>
          <w:sz w:val="28"/>
          <w:szCs w:val="28"/>
          <w:lang w:val="en-US"/>
        </w:rPr>
        <w:lastRenderedPageBreak/>
        <w:t>closeness</w:t>
      </w:r>
      <w:proofErr w:type="gramEnd"/>
      <w:r w:rsidRPr="004631F0">
        <w:rPr>
          <w:rFonts w:ascii="Times New Roman" w:hAnsi="Times New Roman" w:cs="Times New Roman"/>
          <w:sz w:val="28"/>
          <w:szCs w:val="28"/>
          <w:lang w:val="en-US"/>
        </w:rPr>
        <w:t xml:space="preserve"> centrality </w:t>
      </w:r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sz w:val="28"/>
          <w:szCs w:val="28"/>
        </w:rPr>
        <w:t>Близость</w:t>
      </w:r>
      <w:r w:rsidRPr="004631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</w:t>
      </w:r>
      <w:r w:rsidRPr="004631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всем</w:t>
      </w:r>
      <w:r w:rsidRPr="004631F0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4631F0" w:rsidRDefault="004631F0" w:rsidP="00AF379B">
      <w:pPr>
        <w:rPr>
          <w:rFonts w:ascii="Times New Roman" w:hAnsi="Times New Roman" w:cs="Times New Roman"/>
          <w:sz w:val="28"/>
          <w:szCs w:val="28"/>
        </w:rPr>
      </w:pPr>
      <w:r w:rsidRPr="004631F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D280061" wp14:editId="46D3E61C">
            <wp:extent cx="2848373" cy="4734586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F0" w:rsidRDefault="004631F0" w:rsidP="00AF379B">
      <w:pPr>
        <w:rPr>
          <w:rFonts w:ascii="Times New Roman" w:hAnsi="Times New Roman" w:cs="Times New Roman"/>
          <w:sz w:val="28"/>
          <w:szCs w:val="28"/>
        </w:rPr>
      </w:pPr>
    </w:p>
    <w:p w:rsidR="004631F0" w:rsidRPr="004631F0" w:rsidRDefault="004631F0" w:rsidP="00AF379B">
      <w:pPr>
        <w:rPr>
          <w:rFonts w:ascii="Times New Roman" w:hAnsi="Times New Roman" w:cs="Times New Roman"/>
          <w:sz w:val="28"/>
          <w:szCs w:val="28"/>
        </w:rPr>
      </w:pPr>
    </w:p>
    <w:sectPr w:rsidR="004631F0" w:rsidRPr="004631F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1" w:author="User" w:date="2023-12-14T09:17:00Z" w:initials="U">
    <w:p w:rsidR="00C64D2F" w:rsidRDefault="00C64D2F">
      <w:pPr>
        <w:pStyle w:val="ac"/>
      </w:pPr>
      <w:r>
        <w:rPr>
          <w:rStyle w:val="ab"/>
        </w:rPr>
        <w:annotationRef/>
      </w:r>
      <w:r>
        <w:t>Граф?</w:t>
      </w:r>
    </w:p>
    <w:p w:rsidR="00C64D2F" w:rsidRDefault="00C64D2F">
      <w:pPr>
        <w:pStyle w:val="ac"/>
      </w:pPr>
    </w:p>
  </w:comment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F1787F"/>
    <w:multiLevelType w:val="hybridMultilevel"/>
    <w:tmpl w:val="D4265C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6C24CD0"/>
    <w:multiLevelType w:val="hybridMultilevel"/>
    <w:tmpl w:val="79AAFE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E38300E"/>
    <w:multiLevelType w:val="hybridMultilevel"/>
    <w:tmpl w:val="92C4129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579714A"/>
    <w:multiLevelType w:val="multilevel"/>
    <w:tmpl w:val="D5107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E0975"/>
    <w:rsid w:val="000C4A7B"/>
    <w:rsid w:val="000E0975"/>
    <w:rsid w:val="0014710C"/>
    <w:rsid w:val="001649DA"/>
    <w:rsid w:val="0021017A"/>
    <w:rsid w:val="00297FC6"/>
    <w:rsid w:val="00380FF7"/>
    <w:rsid w:val="004631F0"/>
    <w:rsid w:val="00907F3F"/>
    <w:rsid w:val="009D0BC7"/>
    <w:rsid w:val="00A20013"/>
    <w:rsid w:val="00AF379B"/>
    <w:rsid w:val="00B3462E"/>
    <w:rsid w:val="00C64D2F"/>
    <w:rsid w:val="00DE31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9D0BC7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Стиль КОДА"/>
    <w:basedOn w:val="a"/>
    <w:link w:val="a4"/>
    <w:qFormat/>
    <w:rsid w:val="00907F3F"/>
    <w:pPr>
      <w:spacing w:line="240" w:lineRule="auto"/>
    </w:pPr>
    <w:rPr>
      <w:rFonts w:ascii="Courier New" w:hAnsi="Courier New" w:cs="Times New Roman"/>
      <w:color w:val="000000" w:themeColor="text1"/>
      <w:sz w:val="20"/>
      <w14:textOutline w14:w="9525" w14:cap="rnd" w14:cmpd="sng" w14:algn="ctr">
        <w14:noFill/>
        <w14:prstDash w14:val="solid"/>
        <w14:bevel/>
      </w14:textOutline>
    </w:rPr>
  </w:style>
  <w:style w:type="character" w:customStyle="1" w:styleId="a4">
    <w:name w:val="Стиль КОДА Знак"/>
    <w:basedOn w:val="a0"/>
    <w:link w:val="a3"/>
    <w:rsid w:val="00907F3F"/>
    <w:rPr>
      <w:rFonts w:ascii="Courier New" w:hAnsi="Courier New" w:cs="Times New Roman"/>
      <w:color w:val="000000" w:themeColor="text1"/>
      <w:sz w:val="20"/>
      <w14:textOutline w14:w="9525" w14:cap="rnd" w14:cmpd="sng" w14:algn="ctr">
        <w14:noFill/>
        <w14:prstDash w14:val="solid"/>
        <w14:bevel/>
      </w14:textOutline>
    </w:rPr>
  </w:style>
  <w:style w:type="character" w:styleId="a5">
    <w:name w:val="Hyperlink"/>
    <w:basedOn w:val="a0"/>
    <w:uiPriority w:val="99"/>
    <w:unhideWhenUsed/>
    <w:rsid w:val="0021017A"/>
    <w:rPr>
      <w:color w:val="0563C1" w:themeColor="hyperlink"/>
      <w:u w:val="single"/>
    </w:rPr>
  </w:style>
  <w:style w:type="character" w:styleId="a6">
    <w:name w:val="Strong"/>
    <w:basedOn w:val="a0"/>
    <w:uiPriority w:val="22"/>
    <w:qFormat/>
    <w:rsid w:val="0021017A"/>
    <w:rPr>
      <w:b/>
      <w:bCs/>
    </w:rPr>
  </w:style>
  <w:style w:type="paragraph" w:styleId="a7">
    <w:name w:val="List Paragraph"/>
    <w:basedOn w:val="a"/>
    <w:uiPriority w:val="34"/>
    <w:qFormat/>
    <w:rsid w:val="0021017A"/>
    <w:pPr>
      <w:ind w:left="720"/>
      <w:contextualSpacing/>
    </w:pPr>
  </w:style>
  <w:style w:type="paragraph" w:styleId="a8">
    <w:name w:val="Normal (Web)"/>
    <w:basedOn w:val="a"/>
    <w:uiPriority w:val="99"/>
    <w:semiHidden/>
    <w:unhideWhenUsed/>
    <w:rsid w:val="002101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9D0BC7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9">
    <w:name w:val="Balloon Text"/>
    <w:basedOn w:val="a"/>
    <w:link w:val="aa"/>
    <w:uiPriority w:val="99"/>
    <w:semiHidden/>
    <w:unhideWhenUsed/>
    <w:rsid w:val="00C64D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C64D2F"/>
    <w:rPr>
      <w:rFonts w:ascii="Tahoma" w:hAnsi="Tahoma" w:cs="Tahoma"/>
      <w:sz w:val="16"/>
      <w:szCs w:val="16"/>
    </w:rPr>
  </w:style>
  <w:style w:type="character" w:styleId="ab">
    <w:name w:val="annotation reference"/>
    <w:basedOn w:val="a0"/>
    <w:uiPriority w:val="99"/>
    <w:semiHidden/>
    <w:unhideWhenUsed/>
    <w:rsid w:val="00C64D2F"/>
    <w:rPr>
      <w:sz w:val="16"/>
      <w:szCs w:val="16"/>
    </w:rPr>
  </w:style>
  <w:style w:type="paragraph" w:styleId="ac">
    <w:name w:val="annotation text"/>
    <w:basedOn w:val="a"/>
    <w:link w:val="ad"/>
    <w:uiPriority w:val="99"/>
    <w:semiHidden/>
    <w:unhideWhenUsed/>
    <w:rsid w:val="00C64D2F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0"/>
    <w:link w:val="ac"/>
    <w:uiPriority w:val="99"/>
    <w:semiHidden/>
    <w:rsid w:val="00C64D2F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C64D2F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C64D2F"/>
    <w:rPr>
      <w:b/>
      <w:bCs/>
      <w:sz w:val="20"/>
      <w:szCs w:val="20"/>
    </w:rPr>
  </w:style>
  <w:style w:type="character" w:styleId="af0">
    <w:name w:val="FollowedHyperlink"/>
    <w:basedOn w:val="a0"/>
    <w:uiPriority w:val="99"/>
    <w:semiHidden/>
    <w:unhideWhenUsed/>
    <w:rsid w:val="0014710C"/>
    <w:rPr>
      <w:color w:val="954F72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9D0BC7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Стиль КОДА"/>
    <w:basedOn w:val="a"/>
    <w:link w:val="a4"/>
    <w:qFormat/>
    <w:rsid w:val="00907F3F"/>
    <w:pPr>
      <w:spacing w:line="240" w:lineRule="auto"/>
    </w:pPr>
    <w:rPr>
      <w:rFonts w:ascii="Courier New" w:hAnsi="Courier New" w:cs="Times New Roman"/>
      <w:color w:val="000000" w:themeColor="text1"/>
      <w:sz w:val="20"/>
      <w14:textOutline w14:w="9525" w14:cap="rnd" w14:cmpd="sng" w14:algn="ctr">
        <w14:noFill/>
        <w14:prstDash w14:val="solid"/>
        <w14:bevel/>
      </w14:textOutline>
    </w:rPr>
  </w:style>
  <w:style w:type="character" w:customStyle="1" w:styleId="a4">
    <w:name w:val="Стиль КОДА Знак"/>
    <w:basedOn w:val="a0"/>
    <w:link w:val="a3"/>
    <w:rsid w:val="00907F3F"/>
    <w:rPr>
      <w:rFonts w:ascii="Courier New" w:hAnsi="Courier New" w:cs="Times New Roman"/>
      <w:color w:val="000000" w:themeColor="text1"/>
      <w:sz w:val="20"/>
      <w14:textOutline w14:w="9525" w14:cap="rnd" w14:cmpd="sng" w14:algn="ctr">
        <w14:noFill/>
        <w14:prstDash w14:val="solid"/>
        <w14:bevel/>
      </w14:textOutline>
    </w:rPr>
  </w:style>
  <w:style w:type="character" w:styleId="a5">
    <w:name w:val="Hyperlink"/>
    <w:basedOn w:val="a0"/>
    <w:uiPriority w:val="99"/>
    <w:unhideWhenUsed/>
    <w:rsid w:val="0021017A"/>
    <w:rPr>
      <w:color w:val="0563C1" w:themeColor="hyperlink"/>
      <w:u w:val="single"/>
    </w:rPr>
  </w:style>
  <w:style w:type="character" w:styleId="a6">
    <w:name w:val="Strong"/>
    <w:basedOn w:val="a0"/>
    <w:uiPriority w:val="22"/>
    <w:qFormat/>
    <w:rsid w:val="0021017A"/>
    <w:rPr>
      <w:b/>
      <w:bCs/>
    </w:rPr>
  </w:style>
  <w:style w:type="paragraph" w:styleId="a7">
    <w:name w:val="List Paragraph"/>
    <w:basedOn w:val="a"/>
    <w:uiPriority w:val="34"/>
    <w:qFormat/>
    <w:rsid w:val="0021017A"/>
    <w:pPr>
      <w:ind w:left="720"/>
      <w:contextualSpacing/>
    </w:pPr>
  </w:style>
  <w:style w:type="paragraph" w:styleId="a8">
    <w:name w:val="Normal (Web)"/>
    <w:basedOn w:val="a"/>
    <w:uiPriority w:val="99"/>
    <w:semiHidden/>
    <w:unhideWhenUsed/>
    <w:rsid w:val="002101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9D0BC7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9">
    <w:name w:val="Balloon Text"/>
    <w:basedOn w:val="a"/>
    <w:link w:val="aa"/>
    <w:uiPriority w:val="99"/>
    <w:semiHidden/>
    <w:unhideWhenUsed/>
    <w:rsid w:val="00C64D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C64D2F"/>
    <w:rPr>
      <w:rFonts w:ascii="Tahoma" w:hAnsi="Tahoma" w:cs="Tahoma"/>
      <w:sz w:val="16"/>
      <w:szCs w:val="16"/>
    </w:rPr>
  </w:style>
  <w:style w:type="character" w:styleId="ab">
    <w:name w:val="annotation reference"/>
    <w:basedOn w:val="a0"/>
    <w:uiPriority w:val="99"/>
    <w:semiHidden/>
    <w:unhideWhenUsed/>
    <w:rsid w:val="00C64D2F"/>
    <w:rPr>
      <w:sz w:val="16"/>
      <w:szCs w:val="16"/>
    </w:rPr>
  </w:style>
  <w:style w:type="paragraph" w:styleId="ac">
    <w:name w:val="annotation text"/>
    <w:basedOn w:val="a"/>
    <w:link w:val="ad"/>
    <w:uiPriority w:val="99"/>
    <w:semiHidden/>
    <w:unhideWhenUsed/>
    <w:rsid w:val="00C64D2F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0"/>
    <w:link w:val="ac"/>
    <w:uiPriority w:val="99"/>
    <w:semiHidden/>
    <w:rsid w:val="00C64D2F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C64D2F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C64D2F"/>
    <w:rPr>
      <w:b/>
      <w:bCs/>
      <w:sz w:val="20"/>
      <w:szCs w:val="20"/>
    </w:rPr>
  </w:style>
  <w:style w:type="character" w:styleId="af0">
    <w:name w:val="FollowedHyperlink"/>
    <w:basedOn w:val="a0"/>
    <w:uiPriority w:val="99"/>
    <w:semiHidden/>
    <w:unhideWhenUsed/>
    <w:rsid w:val="0014710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75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70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004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1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16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41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84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9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ephi.org/datasets/comic-hero-network.gdf.zip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hyperlink" Target="https://github.com/gephi/gephi/wiki/Datasets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comments" Target="comments.xml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CC24E5A-C1AB-4A48-B8A8-FF67935995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13</Pages>
  <Words>730</Words>
  <Characters>4164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4885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Костя Саранчин</dc:creator>
  <cp:keywords/>
  <dc:description/>
  <cp:lastModifiedBy>User</cp:lastModifiedBy>
  <cp:revision>5</cp:revision>
  <dcterms:created xsi:type="dcterms:W3CDTF">2023-12-11T12:57:00Z</dcterms:created>
  <dcterms:modified xsi:type="dcterms:W3CDTF">2023-12-14T00:52:00Z</dcterms:modified>
</cp:coreProperties>
</file>